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67"/>
        <w:gridCol w:w="567"/>
        <w:gridCol w:w="567"/>
        <w:gridCol w:w="567"/>
        <w:gridCol w:w="567"/>
        <w:gridCol w:w="567"/>
      </w:tblGrid>
      <w:tr w:rsidR="00C23E3D" w:rsidTr="00C23E3D">
        <w:trPr>
          <w:cantSplit/>
          <w:trHeight w:val="1134"/>
        </w:trPr>
        <w:tc>
          <w:tcPr>
            <w:tcW w:w="1367" w:type="dxa"/>
          </w:tcPr>
          <w:p w:rsidR="00C23E3D" w:rsidRDefault="00C23E3D"/>
        </w:tc>
        <w:tc>
          <w:tcPr>
            <w:tcW w:w="567" w:type="dxa"/>
            <w:textDirection w:val="btLr"/>
          </w:tcPr>
          <w:p w:rsidR="00C23E3D" w:rsidRPr="00C23E3D" w:rsidRDefault="00C23E3D" w:rsidP="00C23E3D">
            <w:pPr>
              <w:ind w:left="113" w:right="113"/>
              <w:rPr>
                <w:color w:val="0070C0"/>
              </w:rPr>
            </w:pPr>
            <w:r w:rsidRPr="00C23E3D">
              <w:rPr>
                <w:color w:val="0070C0"/>
              </w:rPr>
              <w:t>Скрипка</w:t>
            </w:r>
          </w:p>
        </w:tc>
        <w:tc>
          <w:tcPr>
            <w:tcW w:w="567" w:type="dxa"/>
            <w:textDirection w:val="btLr"/>
          </w:tcPr>
          <w:p w:rsidR="00C23E3D" w:rsidRPr="00C23E3D" w:rsidRDefault="00C23E3D" w:rsidP="00C23E3D">
            <w:pPr>
              <w:ind w:left="113" w:right="113"/>
              <w:rPr>
                <w:color w:val="0070C0"/>
              </w:rPr>
            </w:pPr>
            <w:r w:rsidRPr="00C23E3D">
              <w:rPr>
                <w:color w:val="0070C0"/>
              </w:rPr>
              <w:t>Флейта</w:t>
            </w:r>
          </w:p>
        </w:tc>
        <w:tc>
          <w:tcPr>
            <w:tcW w:w="567" w:type="dxa"/>
            <w:textDirection w:val="btLr"/>
          </w:tcPr>
          <w:p w:rsidR="00C23E3D" w:rsidRPr="00C23E3D" w:rsidRDefault="00C23E3D" w:rsidP="00C23E3D">
            <w:pPr>
              <w:ind w:left="113" w:right="113"/>
              <w:rPr>
                <w:color w:val="0070C0"/>
              </w:rPr>
            </w:pPr>
            <w:r w:rsidRPr="00C23E3D">
              <w:rPr>
                <w:color w:val="0070C0"/>
              </w:rPr>
              <w:t>Альт</w:t>
            </w:r>
          </w:p>
        </w:tc>
        <w:tc>
          <w:tcPr>
            <w:tcW w:w="567" w:type="dxa"/>
            <w:textDirection w:val="btLr"/>
          </w:tcPr>
          <w:p w:rsidR="00C23E3D" w:rsidRPr="00C23E3D" w:rsidRDefault="00C23E3D" w:rsidP="00C23E3D">
            <w:pPr>
              <w:ind w:left="113" w:right="113"/>
              <w:rPr>
                <w:color w:val="0070C0"/>
              </w:rPr>
            </w:pPr>
            <w:r w:rsidRPr="00C23E3D">
              <w:rPr>
                <w:color w:val="0070C0"/>
              </w:rPr>
              <w:t>Кларнет</w:t>
            </w:r>
          </w:p>
        </w:tc>
        <w:tc>
          <w:tcPr>
            <w:tcW w:w="567" w:type="dxa"/>
            <w:textDirection w:val="btLr"/>
          </w:tcPr>
          <w:p w:rsidR="00C23E3D" w:rsidRPr="00C23E3D" w:rsidRDefault="00C23E3D" w:rsidP="00C23E3D">
            <w:pPr>
              <w:ind w:left="113" w:right="113"/>
              <w:rPr>
                <w:color w:val="0070C0"/>
              </w:rPr>
            </w:pPr>
            <w:proofErr w:type="spellStart"/>
            <w:r w:rsidRPr="00C23E3D">
              <w:rPr>
                <w:color w:val="0070C0"/>
              </w:rPr>
              <w:t>Габой</w:t>
            </w:r>
            <w:proofErr w:type="spellEnd"/>
          </w:p>
        </w:tc>
        <w:tc>
          <w:tcPr>
            <w:tcW w:w="567" w:type="dxa"/>
            <w:textDirection w:val="btLr"/>
          </w:tcPr>
          <w:p w:rsidR="00C23E3D" w:rsidRPr="00C23E3D" w:rsidRDefault="00C23E3D" w:rsidP="00C23E3D">
            <w:pPr>
              <w:ind w:left="113" w:right="113"/>
              <w:rPr>
                <w:color w:val="0070C0"/>
              </w:rPr>
            </w:pPr>
            <w:r w:rsidRPr="00C23E3D">
              <w:rPr>
                <w:color w:val="0070C0"/>
              </w:rPr>
              <w:t>Труба</w:t>
            </w:r>
          </w:p>
        </w:tc>
      </w:tr>
      <w:tr w:rsidR="00E47776" w:rsidTr="00E47776">
        <w:tc>
          <w:tcPr>
            <w:tcW w:w="1367" w:type="dxa"/>
          </w:tcPr>
          <w:p w:rsidR="00C23E3D" w:rsidRPr="00C23E3D" w:rsidRDefault="00C23E3D">
            <w:pPr>
              <w:rPr>
                <w:color w:val="00B050"/>
              </w:rPr>
            </w:pPr>
            <w:r w:rsidRPr="00C23E3D">
              <w:rPr>
                <w:color w:val="00B050"/>
              </w:rPr>
              <w:t>Браун</w:t>
            </w:r>
          </w:p>
        </w:tc>
        <w:tc>
          <w:tcPr>
            <w:tcW w:w="567" w:type="dxa"/>
            <w:shd w:val="clear" w:color="auto" w:fill="92D050"/>
          </w:tcPr>
          <w:p w:rsidR="00C23E3D" w:rsidRPr="007610C1" w:rsidRDefault="001D1329" w:rsidP="001D1329">
            <w:pPr>
              <w:jc w:val="center"/>
            </w:pPr>
            <w:r w:rsidRPr="007610C1">
              <w:t>-</w:t>
            </w:r>
          </w:p>
        </w:tc>
        <w:tc>
          <w:tcPr>
            <w:tcW w:w="567" w:type="dxa"/>
            <w:shd w:val="clear" w:color="auto" w:fill="92D050"/>
          </w:tcPr>
          <w:p w:rsidR="00C23E3D" w:rsidRPr="007610C1" w:rsidRDefault="001D1329" w:rsidP="001D1329">
            <w:pPr>
              <w:jc w:val="center"/>
            </w:pPr>
            <w:r w:rsidRPr="007610C1">
              <w:t>-</w:t>
            </w:r>
          </w:p>
        </w:tc>
        <w:tc>
          <w:tcPr>
            <w:tcW w:w="567" w:type="dxa"/>
          </w:tcPr>
          <w:p w:rsidR="00C23E3D" w:rsidRPr="009979FA" w:rsidRDefault="009979FA" w:rsidP="001D1329">
            <w:pPr>
              <w:jc w:val="center"/>
              <w:rPr>
                <w:b/>
                <w:color w:val="00B050"/>
              </w:rPr>
            </w:pPr>
            <w:r w:rsidRPr="009979FA">
              <w:rPr>
                <w:b/>
                <w:color w:val="00B050"/>
              </w:rPr>
              <w:t>+</w:t>
            </w:r>
          </w:p>
        </w:tc>
        <w:tc>
          <w:tcPr>
            <w:tcW w:w="567" w:type="dxa"/>
          </w:tcPr>
          <w:p w:rsidR="00C23E3D" w:rsidRPr="009979FA" w:rsidRDefault="009979FA" w:rsidP="001D1329">
            <w:pPr>
              <w:jc w:val="center"/>
              <w:rPr>
                <w:b/>
                <w:color w:val="00B050"/>
              </w:rPr>
            </w:pPr>
            <w:r w:rsidRPr="009979FA">
              <w:rPr>
                <w:b/>
                <w:color w:val="00B050"/>
              </w:rPr>
              <w:t>+</w:t>
            </w:r>
          </w:p>
        </w:tc>
        <w:tc>
          <w:tcPr>
            <w:tcW w:w="567" w:type="dxa"/>
            <w:shd w:val="clear" w:color="auto" w:fill="FF0000"/>
          </w:tcPr>
          <w:p w:rsidR="00C23E3D" w:rsidRPr="007610C1" w:rsidRDefault="008632D7" w:rsidP="001D1329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0000"/>
          </w:tcPr>
          <w:p w:rsidR="00C23E3D" w:rsidRPr="007610C1" w:rsidRDefault="008632D7" w:rsidP="001D1329">
            <w:pPr>
              <w:jc w:val="center"/>
            </w:pPr>
            <w:r>
              <w:t>-</w:t>
            </w:r>
          </w:p>
        </w:tc>
      </w:tr>
      <w:tr w:rsidR="00E47776" w:rsidTr="00E47776">
        <w:tc>
          <w:tcPr>
            <w:tcW w:w="1367" w:type="dxa"/>
          </w:tcPr>
          <w:p w:rsidR="00C23E3D" w:rsidRPr="009979FA" w:rsidRDefault="00C23E3D" w:rsidP="001D1329">
            <w:pPr>
              <w:rPr>
                <w:color w:val="FF0000"/>
              </w:rPr>
            </w:pPr>
            <w:r w:rsidRPr="009979FA">
              <w:rPr>
                <w:color w:val="FF0000"/>
              </w:rPr>
              <w:t>Смит</w:t>
            </w:r>
          </w:p>
        </w:tc>
        <w:tc>
          <w:tcPr>
            <w:tcW w:w="567" w:type="dxa"/>
            <w:shd w:val="clear" w:color="auto" w:fill="FFFF00"/>
          </w:tcPr>
          <w:p w:rsidR="00C23E3D" w:rsidRPr="007610C1" w:rsidRDefault="001D1329" w:rsidP="001D1329">
            <w:pPr>
              <w:jc w:val="center"/>
            </w:pPr>
            <w:r w:rsidRPr="007610C1">
              <w:t>-</w:t>
            </w:r>
          </w:p>
        </w:tc>
        <w:tc>
          <w:tcPr>
            <w:tcW w:w="567" w:type="dxa"/>
          </w:tcPr>
          <w:p w:rsidR="00C23E3D" w:rsidRPr="00E47776" w:rsidRDefault="00E47776" w:rsidP="001D1329">
            <w:pPr>
              <w:jc w:val="center"/>
              <w:rPr>
                <w:b/>
              </w:rPr>
            </w:pPr>
            <w:r w:rsidRPr="00E47776">
              <w:rPr>
                <w:b/>
                <w:color w:val="FF0000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C23E3D" w:rsidRPr="007610C1" w:rsidRDefault="007610C1" w:rsidP="001D1329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00B0F0"/>
          </w:tcPr>
          <w:p w:rsidR="00C23E3D" w:rsidRPr="007610C1" w:rsidRDefault="00743F7C" w:rsidP="001D132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3E3D" w:rsidRPr="00E47776" w:rsidRDefault="00E47776" w:rsidP="001D1329">
            <w:pPr>
              <w:jc w:val="center"/>
              <w:rPr>
                <w:b/>
              </w:rPr>
            </w:pPr>
            <w:r w:rsidRPr="00E47776">
              <w:rPr>
                <w:b/>
                <w:color w:val="FF0000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C23E3D" w:rsidRPr="007610C1" w:rsidRDefault="007610C1" w:rsidP="001D1329">
            <w:pPr>
              <w:jc w:val="center"/>
            </w:pPr>
            <w:r>
              <w:t>-</w:t>
            </w:r>
          </w:p>
        </w:tc>
      </w:tr>
      <w:tr w:rsidR="00C23E3D" w:rsidTr="00743F7C">
        <w:tc>
          <w:tcPr>
            <w:tcW w:w="1367" w:type="dxa"/>
          </w:tcPr>
          <w:p w:rsidR="00C23E3D" w:rsidRPr="009979FA" w:rsidRDefault="00C23E3D">
            <w:pPr>
              <w:rPr>
                <w:color w:val="00B0F0"/>
              </w:rPr>
            </w:pPr>
            <w:proofErr w:type="spellStart"/>
            <w:r w:rsidRPr="009979FA">
              <w:rPr>
                <w:color w:val="00B0F0"/>
              </w:rPr>
              <w:t>Вессон</w:t>
            </w:r>
            <w:proofErr w:type="spellEnd"/>
          </w:p>
        </w:tc>
        <w:tc>
          <w:tcPr>
            <w:tcW w:w="567" w:type="dxa"/>
          </w:tcPr>
          <w:p w:rsidR="00C23E3D" w:rsidRPr="00743F7C" w:rsidRDefault="00743F7C" w:rsidP="001D1329">
            <w:pPr>
              <w:jc w:val="center"/>
              <w:rPr>
                <w:b/>
              </w:rPr>
            </w:pPr>
            <w:r w:rsidRPr="00743F7C">
              <w:rPr>
                <w:b/>
                <w:color w:val="00B0F0"/>
              </w:rPr>
              <w:t>+</w:t>
            </w:r>
          </w:p>
        </w:tc>
        <w:tc>
          <w:tcPr>
            <w:tcW w:w="567" w:type="dxa"/>
            <w:shd w:val="clear" w:color="auto" w:fill="7030A0"/>
          </w:tcPr>
          <w:p w:rsidR="00C23E3D" w:rsidRPr="007610C1" w:rsidRDefault="00743F7C" w:rsidP="001D1329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00B0F0"/>
          </w:tcPr>
          <w:p w:rsidR="00C23E3D" w:rsidRPr="007610C1" w:rsidRDefault="00743F7C" w:rsidP="001D1329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00B0F0"/>
          </w:tcPr>
          <w:p w:rsidR="00C23E3D" w:rsidRPr="007610C1" w:rsidRDefault="00743F7C" w:rsidP="001D1329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7030A0"/>
          </w:tcPr>
          <w:p w:rsidR="00C23E3D" w:rsidRPr="007610C1" w:rsidRDefault="00743F7C" w:rsidP="001D132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23E3D" w:rsidRPr="00743F7C" w:rsidRDefault="00743F7C" w:rsidP="001D1329">
            <w:pPr>
              <w:jc w:val="center"/>
              <w:rPr>
                <w:b/>
              </w:rPr>
            </w:pPr>
            <w:r w:rsidRPr="00743F7C">
              <w:rPr>
                <w:b/>
                <w:color w:val="00B0F0"/>
              </w:rPr>
              <w:t>+</w:t>
            </w:r>
          </w:p>
        </w:tc>
      </w:tr>
    </w:tbl>
    <w:p w:rsidR="00BE6105" w:rsidRDefault="00BE6105"/>
    <w:p w:rsidR="00C23E3D" w:rsidRDefault="00C23E3D">
      <w:r>
        <w:t xml:space="preserve">В симфонический оркестр приняли на работу трех музыкантов: </w:t>
      </w:r>
      <w:r w:rsidRPr="00C23E3D">
        <w:rPr>
          <w:color w:val="00B050"/>
        </w:rPr>
        <w:t>Брауна</w:t>
      </w:r>
      <w:r>
        <w:t xml:space="preserve">, </w:t>
      </w:r>
      <w:r w:rsidRPr="00C23E3D">
        <w:rPr>
          <w:color w:val="00B050"/>
        </w:rPr>
        <w:t>Смита</w:t>
      </w:r>
      <w:r>
        <w:t xml:space="preserve"> и </w:t>
      </w:r>
      <w:proofErr w:type="spellStart"/>
      <w:r w:rsidRPr="00C23E3D">
        <w:rPr>
          <w:color w:val="00B050"/>
        </w:rPr>
        <w:t>Вессона</w:t>
      </w:r>
      <w:proofErr w:type="spellEnd"/>
      <w:r>
        <w:t xml:space="preserve">, </w:t>
      </w:r>
      <w:proofErr w:type="gramStart"/>
      <w:r>
        <w:t>умеющих</w:t>
      </w:r>
      <w:proofErr w:type="gramEnd"/>
      <w:r>
        <w:t xml:space="preserve"> играть на </w:t>
      </w:r>
      <w:r w:rsidRPr="00C23E3D">
        <w:rPr>
          <w:color w:val="0070C0"/>
        </w:rPr>
        <w:t>скрипке</w:t>
      </w:r>
      <w:r>
        <w:t xml:space="preserve">, </w:t>
      </w:r>
      <w:r w:rsidRPr="00C23E3D">
        <w:rPr>
          <w:color w:val="0070C0"/>
        </w:rPr>
        <w:t>флейте</w:t>
      </w:r>
      <w:r>
        <w:t xml:space="preserve">, </w:t>
      </w:r>
      <w:r w:rsidRPr="00C23E3D">
        <w:rPr>
          <w:color w:val="0070C0"/>
        </w:rPr>
        <w:t>альте</w:t>
      </w:r>
      <w:r>
        <w:t xml:space="preserve">, </w:t>
      </w:r>
      <w:r w:rsidRPr="00C23E3D">
        <w:rPr>
          <w:color w:val="0070C0"/>
        </w:rPr>
        <w:t>кларнете</w:t>
      </w:r>
      <w:r>
        <w:t xml:space="preserve">, </w:t>
      </w:r>
      <w:r w:rsidRPr="00C23E3D">
        <w:rPr>
          <w:color w:val="0070C0"/>
        </w:rPr>
        <w:t>гобое</w:t>
      </w:r>
      <w:r>
        <w:t xml:space="preserve"> и </w:t>
      </w:r>
      <w:r w:rsidRPr="00C23E3D">
        <w:rPr>
          <w:color w:val="0070C0"/>
        </w:rPr>
        <w:t>трубе</w:t>
      </w:r>
      <w:r>
        <w:t>.     Известно что:</w:t>
      </w:r>
    </w:p>
    <w:p w:rsidR="00C23E3D" w:rsidRDefault="00C23E3D">
      <w:r>
        <w:t>Логические утверждения:</w:t>
      </w:r>
    </w:p>
    <w:p w:rsidR="00C23E3D" w:rsidRDefault="00C23E3D">
      <w:pPr>
        <w:rPr>
          <w:i/>
        </w:rPr>
      </w:pPr>
      <w:r w:rsidRPr="001D1329">
        <w:t>1)</w:t>
      </w:r>
      <w:r w:rsidRPr="001D1329">
        <w:rPr>
          <w:i/>
        </w:rPr>
        <w:t xml:space="preserve"> </w:t>
      </w:r>
      <w:r w:rsidR="001D1329">
        <w:rPr>
          <w:i/>
        </w:rPr>
        <w:t>С</w:t>
      </w:r>
      <w:r w:rsidRPr="001D1329">
        <w:rPr>
          <w:i/>
        </w:rPr>
        <w:t>мит самый высокий</w:t>
      </w:r>
      <w:proofErr w:type="gramStart"/>
      <w:r w:rsidR="001D1329">
        <w:rPr>
          <w:i/>
        </w:rPr>
        <w:t xml:space="preserve"> ;</w:t>
      </w:r>
      <w:proofErr w:type="gramEnd"/>
    </w:p>
    <w:p w:rsidR="001D1329" w:rsidRDefault="001D1329">
      <w:pPr>
        <w:rPr>
          <w:i/>
        </w:rPr>
      </w:pPr>
      <w:r w:rsidRPr="001D1329">
        <w:t>2)</w:t>
      </w:r>
      <w:r>
        <w:rPr>
          <w:i/>
        </w:rPr>
        <w:t xml:space="preserve"> играющий на скрипке меньше ростом играющего на флейте;</w:t>
      </w:r>
    </w:p>
    <w:p w:rsidR="001D1329" w:rsidRPr="001D1329" w:rsidRDefault="001D1329">
      <w:r>
        <w:t xml:space="preserve">Анализируя первое и второе утверждение можно сделать вывод, что Смит не играет на скрипке (знак </w:t>
      </w:r>
      <w:r w:rsidR="007610C1">
        <w:t>«минус» в желтой ячейке</w:t>
      </w:r>
      <w:r>
        <w:t xml:space="preserve">) </w:t>
      </w:r>
    </w:p>
    <w:p w:rsidR="001D1329" w:rsidRDefault="001D1329">
      <w:r>
        <w:t xml:space="preserve">3) </w:t>
      </w:r>
      <w:proofErr w:type="gramStart"/>
      <w:r>
        <w:t>играющие</w:t>
      </w:r>
      <w:proofErr w:type="gramEnd"/>
      <w:r>
        <w:t xml:space="preserve"> на скрипке, флейте и Браун любят пиццу;   </w:t>
      </w:r>
    </w:p>
    <w:p w:rsidR="001D1329" w:rsidRDefault="001D1329">
      <w:r>
        <w:t>Анализируя третье у</w:t>
      </w:r>
      <w:r w:rsidR="007610C1">
        <w:t>тверждение</w:t>
      </w:r>
      <w:r>
        <w:t xml:space="preserve">, делаем вывод о том, что Браун не играет </w:t>
      </w:r>
      <w:r w:rsidR="007610C1">
        <w:t>на скрипке и на флейте (знак «минус» в зеленых ячейках)</w:t>
      </w:r>
      <w:r>
        <w:t xml:space="preserve"> </w:t>
      </w:r>
    </w:p>
    <w:p w:rsidR="007610C1" w:rsidRDefault="007610C1">
      <w:pPr>
        <w:rPr>
          <w:i/>
        </w:rPr>
      </w:pPr>
      <w:r>
        <w:t xml:space="preserve">4) </w:t>
      </w:r>
      <w:r w:rsidRPr="007610C1">
        <w:rPr>
          <w:i/>
        </w:rPr>
        <w:t>когда между альтистом и трубачом возникает ссора, Смит мирит их;</w:t>
      </w:r>
    </w:p>
    <w:p w:rsidR="008632D7" w:rsidRDefault="007610C1">
      <w:r>
        <w:t xml:space="preserve">Анализируя 4 утверждение, делаем вывод о том, что Смит на альте и трубе (знак «минус» в </w:t>
      </w:r>
      <w:r w:rsidR="00E47776">
        <w:t xml:space="preserve">оранжевых </w:t>
      </w:r>
      <w:r>
        <w:t xml:space="preserve">ячейках)  </w:t>
      </w:r>
    </w:p>
    <w:p w:rsidR="007610C1" w:rsidRDefault="008632D7">
      <w:pPr>
        <w:rPr>
          <w:i/>
        </w:rPr>
      </w:pPr>
      <w:r>
        <w:t xml:space="preserve">5) </w:t>
      </w:r>
      <w:r>
        <w:rPr>
          <w:i/>
        </w:rPr>
        <w:t xml:space="preserve">Браун не играет ни на трубе, ни на </w:t>
      </w:r>
      <w:proofErr w:type="spellStart"/>
      <w:r>
        <w:rPr>
          <w:i/>
        </w:rPr>
        <w:t>габое</w:t>
      </w:r>
      <w:proofErr w:type="spellEnd"/>
      <w:r w:rsidR="007610C1" w:rsidRPr="007610C1">
        <w:rPr>
          <w:i/>
        </w:rPr>
        <w:t xml:space="preserve"> </w:t>
      </w:r>
    </w:p>
    <w:p w:rsidR="009979FA" w:rsidRDefault="008632D7">
      <w:r>
        <w:t>Анализируя пятое утверждение, ставим знак</w:t>
      </w:r>
      <w:r w:rsidR="009979FA">
        <w:t>и</w:t>
      </w:r>
      <w:r>
        <w:t xml:space="preserve"> «минус</w:t>
      </w:r>
      <w:r w:rsidR="009979FA">
        <w:t xml:space="preserve">» Для </w:t>
      </w:r>
      <w:proofErr w:type="spellStart"/>
      <w:r w:rsidR="009979FA">
        <w:t>габоя</w:t>
      </w:r>
      <w:proofErr w:type="spellEnd"/>
      <w:r w:rsidR="009979FA">
        <w:t xml:space="preserve"> и трубы для Брауна  (знак «минус» на </w:t>
      </w:r>
      <w:r w:rsidR="00E47776">
        <w:t>красном фоне</w:t>
      </w:r>
      <w:r w:rsidR="009979FA">
        <w:t>)</w:t>
      </w:r>
    </w:p>
    <w:p w:rsidR="009979FA" w:rsidRDefault="009979FA"/>
    <w:p w:rsidR="008632D7" w:rsidRPr="008632D7" w:rsidRDefault="009979FA">
      <w:r>
        <w:t xml:space="preserve">На каких инструментах играет каждый из музыкантов, </w:t>
      </w:r>
      <w:r w:rsidRPr="009979FA">
        <w:rPr>
          <w:i/>
        </w:rPr>
        <w:t>если каждый владеет двумя музыкальными инструментами</w:t>
      </w:r>
      <w:r>
        <w:t>?</w:t>
      </w:r>
      <w:r w:rsidR="008632D7">
        <w:t xml:space="preserve">  </w:t>
      </w:r>
    </w:p>
    <w:p w:rsidR="008632D7" w:rsidRDefault="008632D7"/>
    <w:p w:rsidR="009979FA" w:rsidRDefault="009979FA">
      <w:r>
        <w:t>Анализируя вопрос задачи, можем увидеть из таблицы, что Браун играет на альте и кларнете (ставим знак «плюс» зеленого цвета для Брауна)</w:t>
      </w:r>
      <w:r w:rsidR="00743F7C">
        <w:t xml:space="preserve">. Так как Браун играет на альте  и кларнете </w:t>
      </w:r>
      <w:proofErr w:type="gramStart"/>
      <w:r w:rsidR="00743F7C">
        <w:t>значит</w:t>
      </w:r>
      <w:proofErr w:type="gramEnd"/>
      <w:r w:rsidR="00743F7C">
        <w:t xml:space="preserve"> Смит и </w:t>
      </w:r>
      <w:proofErr w:type="spellStart"/>
      <w:r w:rsidR="00743F7C">
        <w:t>Вессон</w:t>
      </w:r>
      <w:proofErr w:type="spellEnd"/>
      <w:r w:rsidR="00743F7C">
        <w:t xml:space="preserve"> не могут играть на этих инструментах (ставим знак  «минус» в голубых ячейках)</w:t>
      </w:r>
    </w:p>
    <w:p w:rsidR="00E47776" w:rsidRDefault="00743F7C">
      <w:r>
        <w:t xml:space="preserve">Продолжая анализ таблицы, можно увидеть, что на скрипке и трубе может играть только </w:t>
      </w:r>
      <w:proofErr w:type="spellStart"/>
      <w:r>
        <w:t>Вессон</w:t>
      </w:r>
      <w:proofErr w:type="spellEnd"/>
      <w:r>
        <w:t xml:space="preserve"> (ставим знак «плюс» бирюзового цвета в соответствующие ячейки таблицы). В остальных ячейках строки для </w:t>
      </w:r>
      <w:proofErr w:type="spellStart"/>
      <w:r>
        <w:t>Вессона</w:t>
      </w:r>
      <w:proofErr w:type="spellEnd"/>
      <w:r>
        <w:t xml:space="preserve"> ставим знак «минус» </w:t>
      </w:r>
      <w:r w:rsidR="00E47776">
        <w:t>(на фиолетовом фоне).</w:t>
      </w:r>
    </w:p>
    <w:p w:rsidR="00E47776" w:rsidRDefault="00E47776"/>
    <w:p w:rsidR="00E47776" w:rsidRDefault="00E47776">
      <w:r>
        <w:t xml:space="preserve">Дальнейший анализ показывает, что </w:t>
      </w:r>
      <w:proofErr w:type="spellStart"/>
      <w:r>
        <w:t>Смитт</w:t>
      </w:r>
      <w:proofErr w:type="spellEnd"/>
      <w:r>
        <w:t xml:space="preserve">  </w:t>
      </w:r>
      <w:proofErr w:type="gramStart"/>
      <w:r>
        <w:t xml:space="preserve">играет на флейте и </w:t>
      </w:r>
      <w:proofErr w:type="spellStart"/>
      <w:r>
        <w:t>габое</w:t>
      </w:r>
      <w:proofErr w:type="spellEnd"/>
      <w:r>
        <w:t xml:space="preserve"> ставим</w:t>
      </w:r>
      <w:proofErr w:type="gramEnd"/>
      <w:r>
        <w:t xml:space="preserve"> знак «плюс» (красного цвета)</w:t>
      </w:r>
    </w:p>
    <w:p w:rsidR="00553740" w:rsidRDefault="00553740"/>
    <w:p w:rsidR="00553740" w:rsidRDefault="00553740">
      <w:r>
        <w:t>Ответ:</w:t>
      </w:r>
    </w:p>
    <w:p w:rsidR="00553740" w:rsidRDefault="00553740">
      <w:r>
        <w:t>Браун играет на альте и кларнете;</w:t>
      </w:r>
    </w:p>
    <w:p w:rsidR="00553740" w:rsidRDefault="00553740">
      <w:r>
        <w:t xml:space="preserve">Смит играет на флейте и </w:t>
      </w:r>
      <w:proofErr w:type="spellStart"/>
      <w:r>
        <w:t>габое</w:t>
      </w:r>
      <w:proofErr w:type="spellEnd"/>
      <w:r>
        <w:t>;</w:t>
      </w:r>
    </w:p>
    <w:p w:rsidR="00553740" w:rsidRDefault="00553740">
      <w:proofErr w:type="spellStart"/>
      <w:r>
        <w:t>Вессон</w:t>
      </w:r>
      <w:proofErr w:type="spellEnd"/>
      <w:r>
        <w:t xml:space="preserve"> играет на скрипке и трубе; </w:t>
      </w:r>
    </w:p>
    <w:p w:rsidR="00553740" w:rsidRDefault="00553740"/>
    <w:p w:rsidR="00E47776" w:rsidRDefault="00E47776">
      <w:bookmarkStart w:id="0" w:name="_GoBack"/>
      <w:bookmarkEnd w:id="0"/>
    </w:p>
    <w:p w:rsidR="00743F7C" w:rsidRPr="008632D7" w:rsidRDefault="00743F7C">
      <w:r>
        <w:t xml:space="preserve">   </w:t>
      </w:r>
    </w:p>
    <w:sectPr w:rsidR="00743F7C" w:rsidRPr="0086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3D"/>
    <w:rsid w:val="001D1329"/>
    <w:rsid w:val="00553740"/>
    <w:rsid w:val="00743F7C"/>
    <w:rsid w:val="007610C1"/>
    <w:rsid w:val="008632D7"/>
    <w:rsid w:val="009979FA"/>
    <w:rsid w:val="00BE6105"/>
    <w:rsid w:val="00C23E3D"/>
    <w:rsid w:val="00E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2020-05-04T17:06:00Z</dcterms:created>
  <dcterms:modified xsi:type="dcterms:W3CDTF">2020-05-04T18:28:00Z</dcterms:modified>
</cp:coreProperties>
</file>